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20" w:lineRule="exact"/>
        <w:ind w:firstLine="1280" w:firstLineChars="4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董艳梅</w:t>
      </w:r>
      <w:r>
        <w:rPr>
          <w:rFonts w:hint="eastAsia" w:ascii="黑体" w:hAnsi="黑体" w:eastAsia="黑体" w:cs="黑体"/>
          <w:sz w:val="32"/>
          <w:szCs w:val="32"/>
        </w:rPr>
        <w:t>2018-2019学年度个人工作总结</w:t>
      </w:r>
    </w:p>
    <w:p>
      <w:pPr>
        <w:spacing w:line="360" w:lineRule="auto"/>
        <w:ind w:firstLine="435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35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于2018至2019年度承担了预防医学本科专业营养与食品卫生学理论、实验课程及其他专业临床营养学理论和实验课程，同时承担了留学生的授课任务，共完成教学时数353.3当量学时。同时完成了学院部分教师的教学督导工作。科研脱产4个月，主持在研齐市科技局指令性项目、国家卫建委项目、院内博士专项、院内自选项目共4项，主持齐市科技局指令性项目、院内自选项目结题各1项，国家专利转化应用1项，副主编规划教材1部，参编2部教材，年学术业绩总分60.66分。带领教研室全体教师完成了教研室和学院分配的各项教科研任务，完成了超星在线的营养与食品卫生学的在线课程建设工作。</w:t>
      </w:r>
    </w:p>
    <w:p>
      <w:pPr>
        <w:spacing w:line="360" w:lineRule="auto"/>
        <w:ind w:firstLine="43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本年度克服了重重困难，指导了一名研究生进行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了毕业课题的研究工作</w:t>
      </w:r>
      <w:r>
        <w:rPr>
          <w:rFonts w:hint="eastAsia" w:ascii="仿宋" w:hAnsi="仿宋" w:eastAsia="仿宋" w:cs="仿宋"/>
          <w:sz w:val="28"/>
          <w:szCs w:val="28"/>
        </w:rPr>
        <w:t>。带领1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6、17</w:t>
      </w:r>
      <w:r>
        <w:rPr>
          <w:rFonts w:hint="eastAsia" w:ascii="仿宋" w:hAnsi="仿宋" w:eastAsia="仿宋" w:cs="仿宋"/>
          <w:sz w:val="28"/>
          <w:szCs w:val="28"/>
        </w:rPr>
        <w:t>级预防医学本科学生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申报并获批了</w:t>
      </w:r>
      <w:r>
        <w:rPr>
          <w:rFonts w:hint="eastAsia" w:ascii="仿宋" w:hAnsi="仿宋" w:eastAsia="仿宋" w:cs="仿宋"/>
          <w:sz w:val="28"/>
          <w:szCs w:val="28"/>
        </w:rPr>
        <w:t>2项大学生创新创业项目，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此外尚指导开展了2项在研大创项目</w:t>
      </w:r>
      <w:r>
        <w:rPr>
          <w:rFonts w:hint="eastAsia" w:ascii="仿宋" w:hAnsi="仿宋" w:eastAsia="仿宋" w:cs="仿宋"/>
          <w:sz w:val="28"/>
          <w:szCs w:val="28"/>
        </w:rPr>
        <w:t>。指导1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级预防医学本科学生进行了毕业论文的选题、查阅文献、撰写综述、开题、课题实施、中期检查及最终的毕业论文完稿和答辩。同时指导14、15、16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sz w:val="28"/>
          <w:szCs w:val="28"/>
        </w:rPr>
        <w:t>级学生完成了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项开放性实验，结题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1项重点大创项目</w:t>
      </w:r>
      <w:r>
        <w:rPr>
          <w:rFonts w:hint="eastAsia" w:ascii="仿宋" w:hAnsi="仿宋" w:eastAsia="仿宋" w:cs="仿宋"/>
          <w:sz w:val="28"/>
          <w:szCs w:val="28"/>
        </w:rPr>
        <w:t xml:space="preserve">。在该过程中培养了学生的科研思维、动手能力、团队合作能力，及发现问题、解决问题等能力。   </w:t>
      </w:r>
    </w:p>
    <w:p>
      <w:pPr>
        <w:spacing w:line="360" w:lineRule="auto"/>
        <w:ind w:firstLine="435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同时，在本年度完成了挂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靠我单位的市营养学会的工作，举办了一次科研讲座，本人外出讲座1次。新成立了学会的几个分支机构，奖励了为我市营养科普工作做出突出贡献的个人和集体。并开展了为期一周的覆盖全市的全民营养周活动，其中我院学生开展了丰富多彩的营养宣教活动，锻炼了学生的社会活动能力，提高了营养知识储备及交流合作等能力。</w:t>
      </w:r>
    </w:p>
    <w:p>
      <w:pPr>
        <w:spacing w:line="360" w:lineRule="auto"/>
        <w:ind w:firstLine="43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我在日常工作中爱岗敬业，遵纪守法，尊敬资深教师，帮助年轻教师。由于教学和科研工作需要，主动利用工作和业余时间从事相应教学和科研工作。在教学和科研工作中兢兢业业，勤勤恳恳，同时</w:t>
      </w:r>
      <w:r>
        <w:rPr>
          <w:rFonts w:hint="eastAsia" w:ascii="仿宋" w:hAnsi="仿宋" w:eastAsia="仿宋" w:cs="仿宋"/>
          <w:sz w:val="28"/>
          <w:szCs w:val="28"/>
        </w:rPr>
        <w:t>注重专业知识的积累和业务技术的提高，刻苦钻研业务，达到了相应职称工作要求标准。我在履行自己岗位职责的同时，一如既往地协助相关学科和部门完成建设工作，为学院的发展及全市营养事业的发展发光发热，贡献自己的力量。</w:t>
      </w:r>
    </w:p>
    <w:p>
      <w:pPr>
        <w:spacing w:line="360" w:lineRule="auto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营养与食品卫生学教研室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董艳梅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.9.1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2B6"/>
    <w:rsid w:val="002A3367"/>
    <w:rsid w:val="002A3B4C"/>
    <w:rsid w:val="003B6140"/>
    <w:rsid w:val="004E441E"/>
    <w:rsid w:val="005978B1"/>
    <w:rsid w:val="006536A6"/>
    <w:rsid w:val="00795A29"/>
    <w:rsid w:val="007E5A76"/>
    <w:rsid w:val="00A74598"/>
    <w:rsid w:val="00BF1B2B"/>
    <w:rsid w:val="00C304F2"/>
    <w:rsid w:val="00D74FCC"/>
    <w:rsid w:val="00DB6D51"/>
    <w:rsid w:val="00E70E81"/>
    <w:rsid w:val="00F822B6"/>
    <w:rsid w:val="22B17941"/>
    <w:rsid w:val="311E2715"/>
    <w:rsid w:val="4A6B1EF4"/>
    <w:rsid w:val="5F6B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169</Words>
  <Characters>969</Characters>
  <Lines>8</Lines>
  <Paragraphs>2</Paragraphs>
  <TotalTime>0</TotalTime>
  <ScaleCrop>false</ScaleCrop>
  <LinksUpToDate>false</LinksUpToDate>
  <CharactersWithSpaces>1136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2018-09-12T15:18:00Z</dcterms:created>
  <dc:creator>微软用户</dc:creator>
  <cp:lastModifiedBy>jennyfer</cp:lastModifiedBy>
  <cp:lastPrinted>2018-09-13T01:52:00Z</cp:lastPrinted>
  <dcterms:modified xsi:type="dcterms:W3CDTF">2019-09-18T08:45:58Z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