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43126">
      <w:pPr>
        <w:spacing w:line="276" w:lineRule="auto"/>
        <w:jc w:val="center"/>
        <w:rPr>
          <w:rFonts w:hint="eastAsia" w:ascii="方正小标宋简体" w:hAnsi="宋体" w:eastAsia="方正小标宋简体"/>
          <w:bCs/>
          <w:sz w:val="32"/>
          <w:szCs w:val="32"/>
        </w:rPr>
      </w:pPr>
      <w:r>
        <w:rPr>
          <w:rFonts w:hint="eastAsia" w:ascii="方正小标宋简体" w:hAnsi="宋体" w:eastAsia="方正小标宋简体"/>
          <w:bCs/>
          <w:sz w:val="32"/>
          <w:szCs w:val="32"/>
        </w:rPr>
        <w:t>附件5 ：中心实验室使用规范（简洁版）</w:t>
      </w:r>
    </w:p>
    <w:p w14:paraId="1287076F">
      <w:pPr>
        <w:spacing w:line="276" w:lineRule="auto"/>
        <w:ind w:firstLine="480" w:firstLineChars="200"/>
        <w:rPr>
          <w:rFonts w:hint="eastAsia" w:ascii="宋体" w:hAnsi="宋体"/>
          <w:sz w:val="24"/>
        </w:rPr>
      </w:pPr>
      <w:r>
        <w:rPr>
          <w:rFonts w:hint="eastAsia" w:ascii="宋体" w:hAnsi="宋体"/>
          <w:sz w:val="24"/>
        </w:rPr>
        <w:t>1、进入实验室的研究人员必须具有齐备的入室手续； 实验室工作结束前，必须事先提出申请，带走自备的实验试剂和标本，清除计算机上保留的实验数据，交还实验室的所有物品，经实验室负责人审核后方可离开实验室。</w:t>
      </w:r>
    </w:p>
    <w:p w14:paraId="31ADB060">
      <w:pPr>
        <w:spacing w:line="276" w:lineRule="auto"/>
        <w:ind w:firstLine="480" w:firstLineChars="200"/>
        <w:rPr>
          <w:rFonts w:hint="eastAsia" w:ascii="宋体" w:hAnsi="宋体"/>
          <w:sz w:val="24"/>
        </w:rPr>
      </w:pPr>
      <w:r>
        <w:rPr>
          <w:rFonts w:hint="eastAsia" w:ascii="宋体" w:hAnsi="宋体"/>
          <w:sz w:val="24"/>
        </w:rPr>
        <w:t>2、服从管理，严格遵守各项管理制度；不进行超出申请实验范围的工作。</w:t>
      </w:r>
    </w:p>
    <w:p w14:paraId="561697B7">
      <w:pPr>
        <w:spacing w:line="276" w:lineRule="auto"/>
        <w:ind w:firstLine="480" w:firstLineChars="200"/>
        <w:rPr>
          <w:rFonts w:hint="eastAsia" w:ascii="宋体" w:hAnsi="宋体"/>
          <w:sz w:val="24"/>
        </w:rPr>
      </w:pPr>
      <w:r>
        <w:rPr>
          <w:rFonts w:hint="eastAsia" w:ascii="宋体" w:hAnsi="宋体"/>
          <w:sz w:val="24"/>
        </w:rPr>
        <w:t>3、爱护实验室仪器设备，仪器使用后登记，出现故障及时报告主管人员，因操作不当而致仪器物品损坏者要按规定赔偿。严禁逾权使用仪器设备。不得擅自挪动实验室的公用仪器、物品，离开实验室时不得带走本室任何物品。</w:t>
      </w:r>
    </w:p>
    <w:p w14:paraId="68852037">
      <w:pPr>
        <w:spacing w:line="276" w:lineRule="auto"/>
        <w:ind w:firstLine="480" w:firstLineChars="200"/>
        <w:rPr>
          <w:rFonts w:hint="eastAsia" w:ascii="宋体" w:hAnsi="宋体"/>
          <w:sz w:val="24"/>
        </w:rPr>
      </w:pPr>
      <w:r>
        <w:rPr>
          <w:rFonts w:hint="eastAsia" w:ascii="宋体" w:hAnsi="宋体"/>
          <w:sz w:val="24"/>
        </w:rPr>
        <w:t>4、进入实验室人员按要求做好个人防护，实验过程中必须穿着白服，戴好防护手套。</w:t>
      </w:r>
    </w:p>
    <w:p w14:paraId="460E5CC4">
      <w:pPr>
        <w:spacing w:line="276" w:lineRule="auto"/>
        <w:ind w:firstLine="480" w:firstLineChars="200"/>
        <w:rPr>
          <w:rFonts w:hint="eastAsia" w:ascii="宋体" w:hAnsi="宋体"/>
          <w:sz w:val="24"/>
        </w:rPr>
      </w:pPr>
      <w:r>
        <w:rPr>
          <w:rFonts w:hint="eastAsia" w:ascii="宋体" w:hAnsi="宋体"/>
          <w:sz w:val="24"/>
        </w:rPr>
        <w:t>5、个人的物品用毕应收好，不得放在公共场所，保持公共场所的整洁。实验室工作人员有权清理随意乱放的物品。</w:t>
      </w:r>
    </w:p>
    <w:p w14:paraId="30319D0B">
      <w:pPr>
        <w:spacing w:line="276" w:lineRule="auto"/>
        <w:ind w:firstLine="480" w:firstLineChars="200"/>
        <w:rPr>
          <w:rFonts w:hint="eastAsia" w:ascii="宋体" w:hAnsi="宋体"/>
          <w:sz w:val="24"/>
        </w:rPr>
      </w:pPr>
      <w:r>
        <w:rPr>
          <w:rFonts w:hint="eastAsia" w:ascii="宋体" w:hAnsi="宋体"/>
          <w:sz w:val="24"/>
        </w:rPr>
        <w:t>6、严格按照规范的操作规程使用危化品（易燃、易爆、有毒、有害化学品）。</w:t>
      </w:r>
    </w:p>
    <w:p w14:paraId="18DB6099">
      <w:pPr>
        <w:spacing w:line="276" w:lineRule="auto"/>
        <w:ind w:firstLine="480" w:firstLineChars="200"/>
        <w:rPr>
          <w:rFonts w:hint="eastAsia" w:ascii="宋体" w:hAnsi="宋体"/>
          <w:sz w:val="24"/>
        </w:rPr>
      </w:pPr>
      <w:r>
        <w:rPr>
          <w:rFonts w:hint="eastAsia" w:ascii="宋体" w:hAnsi="宋体"/>
          <w:sz w:val="24"/>
        </w:rPr>
        <w:t>7、对用过的凝胶、有害试剂、传染性材料及其他污染物品必须按有关规定进行妥善处理。</w:t>
      </w:r>
    </w:p>
    <w:p w14:paraId="3D282E9A">
      <w:pPr>
        <w:spacing w:line="276" w:lineRule="auto"/>
        <w:ind w:firstLine="480" w:firstLineChars="200"/>
        <w:rPr>
          <w:rFonts w:hint="eastAsia" w:ascii="宋体" w:hAnsi="宋体"/>
          <w:sz w:val="24"/>
        </w:rPr>
      </w:pPr>
      <w:r>
        <w:rPr>
          <w:rFonts w:hint="eastAsia" w:ascii="宋体" w:hAnsi="宋体"/>
          <w:sz w:val="24"/>
        </w:rPr>
        <w:t xml:space="preserve">8、操作人员在操作后应及时清理工作台面及相关仪器，不准戴手套开启冰箱、操作各类仪器的按钮、开关实验室大门等，严防有毒有害物质污染，一旦发现污染应及时清洗或特殊处理。 </w:t>
      </w:r>
    </w:p>
    <w:p w14:paraId="61C72AA5">
      <w:pPr>
        <w:spacing w:line="276" w:lineRule="auto"/>
        <w:ind w:firstLine="480" w:firstLineChars="200"/>
        <w:rPr>
          <w:rFonts w:hint="eastAsia" w:ascii="宋体" w:hAnsi="宋体"/>
          <w:sz w:val="24"/>
        </w:rPr>
      </w:pPr>
      <w:r>
        <w:rPr>
          <w:rFonts w:hint="eastAsia" w:ascii="宋体" w:hAnsi="宋体"/>
          <w:sz w:val="24"/>
        </w:rPr>
        <w:t>9、准入人员必须注意实验场所的卫生，严禁抽烟、吐痰，在试验室吃零食、乱扔东西和饲养动物。</w:t>
      </w:r>
    </w:p>
    <w:p w14:paraId="144CBAD1">
      <w:pPr>
        <w:spacing w:line="276" w:lineRule="auto"/>
        <w:ind w:firstLine="480" w:firstLineChars="200"/>
        <w:rPr>
          <w:rFonts w:hint="eastAsia" w:ascii="宋体" w:hAnsi="宋体"/>
          <w:sz w:val="24"/>
        </w:rPr>
      </w:pPr>
      <w:r>
        <w:rPr>
          <w:rFonts w:hint="eastAsia" w:ascii="宋体" w:hAnsi="宋体"/>
          <w:sz w:val="24"/>
        </w:rPr>
        <w:t>10、未经许可，禁止带其他人员使用实验室任何仪器设备及物品。</w:t>
      </w:r>
    </w:p>
    <w:p w14:paraId="50EB9216">
      <w:pPr>
        <w:spacing w:line="276" w:lineRule="auto"/>
        <w:ind w:firstLine="480" w:firstLineChars="200"/>
        <w:rPr>
          <w:rFonts w:hint="eastAsia" w:ascii="宋体" w:hAnsi="宋体"/>
          <w:sz w:val="24"/>
        </w:rPr>
      </w:pPr>
      <w:r>
        <w:rPr>
          <w:rFonts w:hint="eastAsia" w:ascii="宋体" w:hAnsi="宋体"/>
          <w:sz w:val="24"/>
        </w:rPr>
        <w:t>11、实验人员有义务参加中心实验室组织的卫生清洁和实验垃圾倾倒活动。</w:t>
      </w:r>
    </w:p>
    <w:p w14:paraId="261C5800">
      <w:pPr>
        <w:spacing w:line="276" w:lineRule="auto"/>
        <w:ind w:firstLine="480" w:firstLineChars="200"/>
        <w:rPr>
          <w:rFonts w:hint="eastAsia" w:ascii="宋体" w:hAnsi="宋体"/>
          <w:sz w:val="24"/>
        </w:rPr>
      </w:pPr>
      <w:r>
        <w:rPr>
          <w:rFonts w:hint="eastAsia" w:ascii="宋体" w:hAnsi="宋体"/>
          <w:sz w:val="24"/>
        </w:rPr>
        <w:t>12、注意防火防盗防事故。每日最后一位离开实验室者应检查水电，关灯锁门，并做好登记和报告。</w:t>
      </w:r>
    </w:p>
    <w:p w14:paraId="32D28D64">
      <w:pPr>
        <w:spacing w:line="276" w:lineRule="auto"/>
        <w:ind w:firstLine="480" w:firstLineChars="200"/>
        <w:rPr>
          <w:rFonts w:hint="eastAsia" w:ascii="宋体" w:hAnsi="宋体"/>
          <w:sz w:val="24"/>
        </w:rPr>
      </w:pPr>
      <w:r>
        <w:rPr>
          <w:rFonts w:hint="eastAsia" w:ascii="宋体" w:hAnsi="宋体"/>
          <w:sz w:val="24"/>
        </w:rPr>
        <w:t>13、做实验需要提前预约，合理安排时间，禁止在实验室过夜。</w:t>
      </w:r>
    </w:p>
    <w:p w14:paraId="08D59E8B">
      <w:pPr>
        <w:spacing w:line="276" w:lineRule="auto"/>
        <w:ind w:firstLine="480" w:firstLineChars="200"/>
        <w:rPr>
          <w:rFonts w:hint="eastAsia" w:ascii="宋体" w:hAnsi="宋体"/>
          <w:sz w:val="24"/>
        </w:rPr>
      </w:pPr>
      <w:r>
        <w:rPr>
          <w:rFonts w:hint="eastAsia" w:ascii="宋体" w:hAnsi="宋体"/>
          <w:sz w:val="24"/>
        </w:rPr>
        <w:t>14、遵守各实验室的管理规定和仪器操作规范，执行中心老师提出的要求。</w:t>
      </w:r>
    </w:p>
    <w:p w14:paraId="1289BFBE">
      <w:pPr>
        <w:spacing w:line="276" w:lineRule="auto"/>
        <w:ind w:firstLine="480" w:firstLineChars="200"/>
        <w:rPr>
          <w:rFonts w:ascii="宋体" w:hAnsi="宋体"/>
          <w:sz w:val="24"/>
        </w:rPr>
      </w:pPr>
      <w:r>
        <w:rPr>
          <w:rFonts w:hint="eastAsia" w:ascii="宋体" w:hAnsi="宋体"/>
          <w:sz w:val="24"/>
        </w:rPr>
        <w:t>15. 违反实验室规定者，中心有权视情况给予其警告，严重警告甚至可以暂时取消其实验室工作资格。一旦在实验室工作中发生重大责任事故，实验室有权责令其做出相应赔偿，并立即终止其使用实验室的权力。</w:t>
      </w:r>
    </w:p>
    <w:p w14:paraId="2B1E04C0">
      <w:pPr>
        <w:widowControl/>
        <w:spacing w:line="276" w:lineRule="auto"/>
        <w:jc w:val="left"/>
        <w:rPr>
          <w:rFonts w:ascii="宋体" w:hAnsi="宋体"/>
          <w:sz w:val="24"/>
        </w:rPr>
      </w:pPr>
    </w:p>
    <w:p w14:paraId="5DF0E618">
      <w:pPr>
        <w:widowControl/>
        <w:spacing w:line="276" w:lineRule="auto"/>
        <w:jc w:val="left"/>
        <w:rPr>
          <w:rFonts w:ascii="宋体" w:hAnsi="宋体"/>
          <w:sz w:val="24"/>
        </w:rPr>
      </w:pPr>
    </w:p>
    <w:p w14:paraId="7375C017">
      <w:pPr>
        <w:widowControl/>
        <w:spacing w:line="276" w:lineRule="auto"/>
        <w:jc w:val="left"/>
        <w:rPr>
          <w:rFonts w:ascii="宋体" w:hAnsi="宋体"/>
          <w:sz w:val="24"/>
        </w:rPr>
      </w:pPr>
    </w:p>
    <w:p w14:paraId="5A6DECAD">
      <w:pPr>
        <w:widowControl/>
        <w:spacing w:line="276" w:lineRule="auto"/>
        <w:jc w:val="left"/>
        <w:rPr>
          <w:rFonts w:ascii="宋体" w:hAnsi="宋体"/>
          <w:sz w:val="24"/>
        </w:rPr>
      </w:pPr>
    </w:p>
    <w:p w14:paraId="7E0CC644">
      <w:pPr>
        <w:widowControl/>
        <w:spacing w:line="276" w:lineRule="auto"/>
        <w:jc w:val="left"/>
        <w:rPr>
          <w:rFonts w:ascii="宋体" w:hAnsi="宋体"/>
          <w:sz w:val="24"/>
        </w:rPr>
      </w:pPr>
    </w:p>
    <w:p w14:paraId="0CFC4813">
      <w:pPr>
        <w:widowControl/>
        <w:spacing w:line="276" w:lineRule="auto"/>
        <w:jc w:val="left"/>
        <w:rPr>
          <w:rFonts w:ascii="宋体" w:hAnsi="宋体"/>
          <w:sz w:val="24"/>
        </w:rPr>
      </w:pPr>
    </w:p>
    <w:p w14:paraId="20FA981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287898AD-5726-41BF-9553-53030EE1ED4E}"/>
  </w:font>
  <w:font w:name="方正小标宋简体">
    <w:panose1 w:val="02010600010101010101"/>
    <w:charset w:val="86"/>
    <w:family w:val="script"/>
    <w:pitch w:val="default"/>
    <w:sig w:usb0="00000001" w:usb1="080E0000" w:usb2="00000000" w:usb3="00000000" w:csb0="00040000" w:csb1="00000000"/>
    <w:embedRegular r:id="rId2" w:fontKey="{2093B486-48C1-4E4C-8713-F0CC93B848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11705"/>
    <w:rsid w:val="3DB11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2025-12-23T01:20:00Z</dcterms:created>
  <dc:creator>安静就好</dc:creator>
  <cp:lastModifiedBy>安静就好</cp:lastModifiedBy>
  <dcterms:modified xsi:type="dcterms:W3CDTF">2025-12-23T01:21:17Z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1EBEB4EF97924D9AA3DCB0C92B66CD0A_11</vt:lpwstr>
  </property>
  <property fmtid="{D5CDD505-2E9C-101B-9397-08002B2CF9AE}" pid="4" name="KSOTemplateDocerSaveRecord">
    <vt:lpwstr>eyJoZGlkIjoiOGMwNmJlZjQ3YzNiZWVjNmZiODdlMWJjYjM3NjI1YWEiLCJ1c2VySWQiOiIyMTUyNDYyNjEifQ==</vt:lpwstr>
  </property>
</Properties>
</file>